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6673D" w14:textId="4B165603" w:rsidR="00386FF8" w:rsidRPr="00386FF8" w:rsidRDefault="00386FF8" w:rsidP="00386FF8">
      <w:pPr>
        <w:pStyle w:val="a3"/>
        <w:shd w:val="clear" w:color="auto" w:fill="FFFFFF"/>
        <w:spacing w:before="90" w:beforeAutospacing="0" w:after="21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86FF8">
        <w:rPr>
          <w:b/>
          <w:bCs/>
          <w:color w:val="000000"/>
          <w:sz w:val="28"/>
          <w:szCs w:val="28"/>
          <w:shd w:val="clear" w:color="auto" w:fill="FFFFFF"/>
        </w:rPr>
        <w:t>Информация о состоянии окружающей среды и об использовании природных ре</w:t>
      </w:r>
      <w:r w:rsidR="00122D4A">
        <w:rPr>
          <w:b/>
          <w:bCs/>
          <w:color w:val="000000"/>
          <w:sz w:val="28"/>
          <w:szCs w:val="28"/>
          <w:shd w:val="clear" w:color="auto" w:fill="FFFFFF"/>
        </w:rPr>
        <w:t>сурсов на территории Алексеевского</w:t>
      </w:r>
      <w:r w:rsidRPr="00386FF8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</w:t>
      </w:r>
    </w:p>
    <w:p w14:paraId="13F12118" w14:textId="77777777" w:rsidR="00386FF8" w:rsidRPr="00386FF8" w:rsidRDefault="00386FF8" w:rsidP="00386FF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681648" w14:textId="58287B1D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местного самоуправления являются субъектами природоохранной деятельности и согласно ст</w:t>
      </w:r>
      <w:r w:rsid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атьи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14:paraId="0E2B853A" w14:textId="7D2BFDE7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целом экологическая си</w:t>
      </w:r>
      <w:r w:rsid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туация на территории Алексеевского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благоприятная. На территории поселения </w:t>
      </w:r>
      <w:bookmarkStart w:id="0" w:name="_GoBack"/>
      <w:bookmarkEnd w:id="0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загрязнения воды, почвы и воздуха не превышает предельно допустимых нормативов.</w:t>
      </w:r>
    </w:p>
    <w:p w14:paraId="36A2B6F8" w14:textId="77777777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14:paraId="11963C65" w14:textId="47744D9A" w:rsid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Решена проблема сбора и утилизации бытовых отходов. На территории сельского поселения имеется </w:t>
      </w:r>
      <w:r w:rsidR="001C02E5" w:rsidRPr="001C02E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1C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онтейнерных</w:t>
      </w:r>
      <w:r w:rsidR="001C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площадок, на которых установлено 17 баков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 Вывоз твердых коммунальных отходов осуществляет ООО «Центр Экологической Безопасности».</w:t>
      </w:r>
      <w:r w:rsidR="00386FF8"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 реестр контейнерных пл</w:t>
      </w:r>
      <w:r w:rsid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ощадок на территории Алексеевского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 </w:t>
      </w:r>
    </w:p>
    <w:p w14:paraId="3A4B4FB8" w14:textId="0BC7F888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Автодорожная сеть на территории поселения представлена дорогой регионального значения и сетью автодорог общего пользования местного значения.</w:t>
      </w:r>
    </w:p>
    <w:p w14:paraId="763E1B2F" w14:textId="77777777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14:paraId="47A5D601" w14:textId="77777777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Действующих объектов специального назначения – скотомогильников и </w:t>
      </w:r>
      <w:proofErr w:type="spellStart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биозахоронений</w:t>
      </w:r>
      <w:proofErr w:type="spellEnd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полигонов твердых коммунальных отходов на территории сельского поселения не имеется.</w:t>
      </w:r>
    </w:p>
    <w:p w14:paraId="400FCEFD" w14:textId="7B5830C6" w:rsidR="00D112C7" w:rsidRPr="001C02E5" w:rsidRDefault="00D112C7" w:rsidP="001C02E5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сельского </w:t>
      </w:r>
      <w:r w:rsidR="001C02E5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3 </w:t>
      </w:r>
      <w:proofErr w:type="gramStart"/>
      <w:r w:rsidR="001C02E5">
        <w:rPr>
          <w:rFonts w:ascii="Times New Roman" w:hAnsi="Times New Roman" w:cs="Times New Roman"/>
          <w:sz w:val="28"/>
          <w:szCs w:val="28"/>
          <w:shd w:val="clear" w:color="auto" w:fill="FFFFFF"/>
        </w:rPr>
        <w:t>водонапорных</w:t>
      </w:r>
      <w:proofErr w:type="gramEnd"/>
      <w:r w:rsidR="001C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башни, 1 скважина и 2 резервуара, снабжающих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население чистой питьевой водой. Запасов подземных вод достаточно для обеспечения чистой водой жителей всех населенных пунктов сельского поселения.</w:t>
      </w:r>
    </w:p>
    <w:p w14:paraId="60C34AEB" w14:textId="706C1344" w:rsidR="004C5CA4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решения проблем по благоустройству поселения решением земского собрания </w:t>
      </w:r>
      <w:r w:rsid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Алексеевского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0074DE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11E82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0074DE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511E82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.2018 года № 371</w:t>
      </w:r>
      <w:r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ред.</w:t>
      </w:r>
      <w:r w:rsidR="000074DE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</w:t>
      </w:r>
      <w:r w:rsidR="000074DE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</w:t>
      </w:r>
      <w:r w:rsidR="00511E82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.12.2019 г. №</w:t>
      </w:r>
      <w:r w:rsidR="00511E82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103</w:t>
      </w:r>
      <w:r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 </w:t>
      </w:r>
      <w:r w:rsidR="000074DE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0074DE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.2021 г. №</w:t>
      </w:r>
      <w:r w:rsidR="000074DE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E82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227</w:t>
      </w:r>
      <w:r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 </w:t>
      </w:r>
      <w:r w:rsidR="00511E82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18.03</w:t>
      </w:r>
      <w:r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>.2022 г. №</w:t>
      </w:r>
      <w:r w:rsidR="00511E82"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272,29.12.2023 г. № 40</w:t>
      </w:r>
      <w:r w:rsidRPr="00511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утверждены Правила 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благоустройства </w:t>
      </w:r>
      <w:r w:rsid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Алексеевского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Белгородской области в новой редакции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Вышеуказанный нормативный правовой акт размещен на сайте </w:t>
      </w:r>
      <w:r w:rsid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Алексеевского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в информационно-телекоммуникационной сети Интернет. </w:t>
      </w:r>
    </w:p>
    <w:p w14:paraId="2C05EF36" w14:textId="28EA8CFE" w:rsidR="00D112C7" w:rsidRPr="00386FF8" w:rsidRDefault="00D112C7" w:rsidP="00386FF8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Администрацией сельского поселения проводятся месячники по уборке территори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поселения. Проводится разъяснительная работа с населением по вопрос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с ТКО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запрет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сжигания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мусора и растительных остатков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нелегального размещения 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отходов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 негативных экологических последстви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3462CE" w14:textId="0B1F410A" w:rsidR="00A464CE" w:rsidRPr="00386FF8" w:rsidRDefault="004C5CA4" w:rsidP="00386F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</w:t>
      </w:r>
      <w:r w:rsidRPr="004C5CA4">
        <w:rPr>
          <w:rFonts w:ascii="Times New Roman" w:hAnsi="Times New Roman" w:cs="Times New Roman"/>
          <w:sz w:val="28"/>
          <w:szCs w:val="28"/>
        </w:rPr>
        <w:t>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sectPr w:rsidR="00A464CE" w:rsidRPr="00386FF8" w:rsidSect="00386FF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EBA3B" w14:textId="77777777" w:rsidR="001437C2" w:rsidRDefault="001437C2" w:rsidP="004C5CA4">
      <w:pPr>
        <w:spacing w:after="0" w:line="240" w:lineRule="auto"/>
      </w:pPr>
      <w:r>
        <w:separator/>
      </w:r>
    </w:p>
  </w:endnote>
  <w:endnote w:type="continuationSeparator" w:id="0">
    <w:p w14:paraId="7B75CA41" w14:textId="77777777" w:rsidR="001437C2" w:rsidRDefault="001437C2" w:rsidP="004C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144EA" w14:textId="77777777" w:rsidR="001437C2" w:rsidRDefault="001437C2" w:rsidP="004C5CA4">
      <w:pPr>
        <w:spacing w:after="0" w:line="240" w:lineRule="auto"/>
      </w:pPr>
      <w:r>
        <w:separator/>
      </w:r>
    </w:p>
  </w:footnote>
  <w:footnote w:type="continuationSeparator" w:id="0">
    <w:p w14:paraId="6DF9D343" w14:textId="77777777" w:rsidR="001437C2" w:rsidRDefault="001437C2" w:rsidP="004C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155057"/>
      <w:docPartObj>
        <w:docPartGallery w:val="Page Numbers (Top of Page)"/>
        <w:docPartUnique/>
      </w:docPartObj>
    </w:sdtPr>
    <w:sdtEndPr/>
    <w:sdtContent>
      <w:p w14:paraId="3E98499B" w14:textId="5DD84A40" w:rsidR="004C5CA4" w:rsidRDefault="004C5C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E82">
          <w:rPr>
            <w:noProof/>
          </w:rPr>
          <w:t>2</w:t>
        </w:r>
        <w:r>
          <w:fldChar w:fldCharType="end"/>
        </w:r>
      </w:p>
    </w:sdtContent>
  </w:sdt>
  <w:p w14:paraId="60670E85" w14:textId="77777777" w:rsidR="004C5CA4" w:rsidRDefault="004C5C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6B"/>
    <w:rsid w:val="000074DE"/>
    <w:rsid w:val="000343F6"/>
    <w:rsid w:val="00103769"/>
    <w:rsid w:val="00122D4A"/>
    <w:rsid w:val="001437C2"/>
    <w:rsid w:val="001C02E5"/>
    <w:rsid w:val="00287AFE"/>
    <w:rsid w:val="00311692"/>
    <w:rsid w:val="00386FF8"/>
    <w:rsid w:val="004C5CA4"/>
    <w:rsid w:val="00511E82"/>
    <w:rsid w:val="00923338"/>
    <w:rsid w:val="00A464CE"/>
    <w:rsid w:val="00B41683"/>
    <w:rsid w:val="00B55915"/>
    <w:rsid w:val="00BE726B"/>
    <w:rsid w:val="00D112C7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D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12C7"/>
    <w:rPr>
      <w:i/>
      <w:iCs/>
    </w:rPr>
  </w:style>
  <w:style w:type="paragraph" w:styleId="a5">
    <w:name w:val="No Spacing"/>
    <w:uiPriority w:val="1"/>
    <w:qFormat/>
    <w:rsid w:val="00386F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A4"/>
  </w:style>
  <w:style w:type="paragraph" w:styleId="a8">
    <w:name w:val="footer"/>
    <w:basedOn w:val="a"/>
    <w:link w:val="a9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12C7"/>
    <w:rPr>
      <w:i/>
      <w:iCs/>
    </w:rPr>
  </w:style>
  <w:style w:type="paragraph" w:styleId="a5">
    <w:name w:val="No Spacing"/>
    <w:uiPriority w:val="1"/>
    <w:qFormat/>
    <w:rsid w:val="00386F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A4"/>
  </w:style>
  <w:style w:type="paragraph" w:styleId="a8">
    <w:name w:val="footer"/>
    <w:basedOn w:val="a"/>
    <w:link w:val="a9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Я</cp:lastModifiedBy>
  <cp:revision>10</cp:revision>
  <cp:lastPrinted>2024-07-19T13:17:00Z</cp:lastPrinted>
  <dcterms:created xsi:type="dcterms:W3CDTF">2023-04-25T13:16:00Z</dcterms:created>
  <dcterms:modified xsi:type="dcterms:W3CDTF">2024-07-19T13:17:00Z</dcterms:modified>
</cp:coreProperties>
</file>