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5F" w:rsidRPr="00042A1C" w:rsidRDefault="008B775F" w:rsidP="008B775F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Заключение о результатах</w:t>
      </w:r>
      <w:r>
        <w:rPr>
          <w:b/>
          <w:sz w:val="28"/>
          <w:szCs w:val="28"/>
        </w:rPr>
        <w:t xml:space="preserve"> </w:t>
      </w:r>
      <w:r w:rsidRPr="00164F69">
        <w:rPr>
          <w:b/>
          <w:sz w:val="28"/>
          <w:szCs w:val="28"/>
        </w:rPr>
        <w:t xml:space="preserve">публичных слушаний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417"/>
        <w:gridCol w:w="4599"/>
      </w:tblGrid>
      <w:tr w:rsidR="008B775F" w:rsidRPr="00FF5407" w:rsidTr="006572E5">
        <w:tc>
          <w:tcPr>
            <w:tcW w:w="3402" w:type="dxa"/>
          </w:tcPr>
          <w:p w:rsidR="008B775F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B775F" w:rsidRPr="00FF5407" w:rsidRDefault="00EF09D4" w:rsidP="006572E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 декабря </w:t>
            </w:r>
            <w:r w:rsidR="008B775F">
              <w:rPr>
                <w:sz w:val="28"/>
                <w:szCs w:val="28"/>
              </w:rPr>
              <w:t xml:space="preserve">2024 </w:t>
            </w:r>
            <w:r w:rsidR="008B775F" w:rsidRPr="00FF5407">
              <w:rPr>
                <w:sz w:val="28"/>
                <w:szCs w:val="28"/>
              </w:rPr>
              <w:t>г</w:t>
            </w:r>
            <w:r w:rsidR="008B775F">
              <w:rPr>
                <w:sz w:val="28"/>
                <w:szCs w:val="28"/>
              </w:rPr>
              <w:t>ода</w:t>
            </w:r>
          </w:p>
        </w:tc>
        <w:tc>
          <w:tcPr>
            <w:tcW w:w="1417" w:type="dxa"/>
          </w:tcPr>
          <w:p w:rsidR="008B775F" w:rsidRPr="00FF5407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A36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A36571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 w:rsidR="00A36571">
              <w:rPr>
                <w:sz w:val="28"/>
                <w:szCs w:val="28"/>
              </w:rPr>
              <w:t>с</w:t>
            </w:r>
            <w:proofErr w:type="gramEnd"/>
            <w:r w:rsidR="00A36571">
              <w:rPr>
                <w:sz w:val="28"/>
                <w:szCs w:val="28"/>
              </w:rPr>
              <w:t>. Алексеевка</w:t>
            </w:r>
          </w:p>
        </w:tc>
      </w:tr>
      <w:tr w:rsidR="008B775F" w:rsidRPr="00FF5407" w:rsidTr="006572E5">
        <w:trPr>
          <w:trHeight w:val="5061"/>
        </w:trPr>
        <w:tc>
          <w:tcPr>
            <w:tcW w:w="9418" w:type="dxa"/>
            <w:gridSpan w:val="3"/>
          </w:tcPr>
          <w:p w:rsidR="00A36571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8B775F" w:rsidRPr="00FF5407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Инициатор</w:t>
            </w:r>
            <w:r w:rsidRPr="00FF5407">
              <w:rPr>
                <w:sz w:val="28"/>
                <w:szCs w:val="28"/>
              </w:rPr>
              <w:t xml:space="preserve"> публичных</w:t>
            </w:r>
            <w:r>
              <w:rPr>
                <w:sz w:val="28"/>
                <w:szCs w:val="28"/>
              </w:rPr>
              <w:t xml:space="preserve"> слушаний</w:t>
            </w:r>
            <w:r w:rsidRPr="00FF5407">
              <w:rPr>
                <w:sz w:val="28"/>
                <w:szCs w:val="28"/>
              </w:rPr>
              <w:t>:</w:t>
            </w:r>
          </w:p>
          <w:p w:rsidR="008B775F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Земское собрание </w:t>
            </w:r>
            <w:r w:rsidR="00A36571">
              <w:rPr>
                <w:sz w:val="28"/>
                <w:szCs w:val="28"/>
              </w:rPr>
              <w:t>Алексеевского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«Корочанский район».</w:t>
            </w:r>
          </w:p>
          <w:p w:rsidR="008B775F" w:rsidRPr="008B775F" w:rsidRDefault="008B775F" w:rsidP="008B77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слушания назначены: решением Земского собрания </w:t>
            </w:r>
            <w:r w:rsidR="00A36571"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 пят</w:t>
            </w:r>
            <w:r w:rsidR="006643D9">
              <w:rPr>
                <w:rFonts w:ascii="Times New Roman" w:hAnsi="Times New Roman" w:cs="Times New Roman"/>
                <w:sz w:val="28"/>
                <w:szCs w:val="28"/>
              </w:rPr>
              <w:t>ого созыва от 25.11.2024г. №11</w:t>
            </w:r>
            <w:r w:rsidR="005516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643D9" w:rsidRPr="006643D9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бюджета Алексеевского сельского поселения муниципального района «Корочанский район» Белгородской области на 2025 год и плановый период 2026-2027 годов</w:t>
            </w:r>
            <w:r w:rsidR="00A365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B775F" w:rsidRDefault="008B775F" w:rsidP="00A36571">
            <w:pPr>
              <w:pStyle w:val="ConsPlusNormal"/>
              <w:ind w:firstLine="851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Опубликование (обнародование) информации о публичных слушаниях</w:t>
            </w:r>
            <w:r w:rsidR="00A36571">
              <w:rPr>
                <w:sz w:val="28"/>
                <w:szCs w:val="28"/>
              </w:rPr>
              <w:t xml:space="preserve"> </w:t>
            </w:r>
            <w:r w:rsidR="006643D9">
              <w:rPr>
                <w:sz w:val="28"/>
                <w:szCs w:val="28"/>
              </w:rPr>
              <w:t xml:space="preserve">25 ноября </w:t>
            </w:r>
            <w:r>
              <w:rPr>
                <w:sz w:val="28"/>
                <w:szCs w:val="28"/>
              </w:rPr>
              <w:t xml:space="preserve">2024 года: </w:t>
            </w:r>
            <w:r w:rsidRPr="00E3450F">
              <w:rPr>
                <w:rFonts w:eastAsia="Calibri"/>
                <w:sz w:val="27"/>
                <w:szCs w:val="27"/>
              </w:rPr>
              <w:t xml:space="preserve">на </w:t>
            </w:r>
            <w:r>
              <w:rPr>
                <w:sz w:val="28"/>
                <w:szCs w:val="28"/>
              </w:rPr>
              <w:t xml:space="preserve">официальном сайте органов местного самоуправления </w:t>
            </w:r>
            <w:r w:rsidR="00A36571">
              <w:rPr>
                <w:sz w:val="28"/>
                <w:szCs w:val="28"/>
              </w:rPr>
              <w:t>Алексеевского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«Корочанский район» </w:t>
            </w:r>
            <w:r w:rsidRPr="00EB33CA">
              <w:rPr>
                <w:sz w:val="28"/>
                <w:szCs w:val="28"/>
              </w:rPr>
              <w:t>(</w:t>
            </w:r>
            <w:r w:rsidR="00A36571" w:rsidRPr="00A36571">
              <w:rPr>
                <w:sz w:val="28"/>
                <w:szCs w:val="28"/>
              </w:rPr>
              <w:t>https://alekseevskoekorochanskij-r31.gosweb.gosuslugi.ru</w:t>
            </w:r>
            <w:r w:rsidRPr="00EB33C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в сетевом издани</w:t>
            </w:r>
            <w:r w:rsidR="00A3657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«Ясный ключ» </w:t>
            </w:r>
            <w:r w:rsidRPr="004C7D97">
              <w:rPr>
                <w:sz w:val="28"/>
                <w:szCs w:val="28"/>
              </w:rPr>
              <w:t>(</w:t>
            </w:r>
            <w:hyperlink r:id="rId7" w:history="1">
              <w:r w:rsidRPr="00F11216">
                <w:rPr>
                  <w:rStyle w:val="a5"/>
                  <w:sz w:val="28"/>
                  <w:szCs w:val="28"/>
                </w:rPr>
                <w:t>https://korocha31.ru</w:t>
              </w:r>
            </w:hyperlink>
            <w:r w:rsidRPr="004C7D97">
              <w:rPr>
                <w:sz w:val="28"/>
                <w:szCs w:val="28"/>
              </w:rPr>
              <w:t>)</w:t>
            </w:r>
            <w:r w:rsidR="009F6BF0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A"/>
                <w:sz w:val="28"/>
                <w:szCs w:val="28"/>
                <w:lang w:eastAsia="en-US"/>
              </w:rPr>
              <w:t>.</w:t>
            </w:r>
            <w:r w:rsidR="00A36571">
              <w:rPr>
                <w:i/>
                <w:sz w:val="28"/>
                <w:szCs w:val="28"/>
              </w:rPr>
              <w:t xml:space="preserve">       </w:t>
            </w:r>
          </w:p>
          <w:p w:rsidR="008B775F" w:rsidRPr="00373E70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F540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 xml:space="preserve">публичных слушаний: </w:t>
            </w:r>
          </w:p>
          <w:p w:rsidR="008B775F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5516B0">
              <w:rPr>
                <w:sz w:val="28"/>
                <w:szCs w:val="28"/>
              </w:rPr>
              <w:t>Проект</w:t>
            </w:r>
            <w:bookmarkStart w:id="0" w:name="_GoBack"/>
            <w:bookmarkEnd w:id="0"/>
            <w:r w:rsidR="006643D9" w:rsidRPr="006643D9">
              <w:rPr>
                <w:sz w:val="28"/>
                <w:szCs w:val="28"/>
              </w:rPr>
              <w:t xml:space="preserve"> бюджета Алексеевского сельского поселения муниципального района «Корочанский район» Белгородской области на 2025 год и плановый период 2026-2027 годов</w:t>
            </w:r>
            <w:r>
              <w:rPr>
                <w:sz w:val="28"/>
                <w:szCs w:val="28"/>
              </w:rPr>
              <w:t>».</w:t>
            </w:r>
          </w:p>
          <w:p w:rsidR="008B775F" w:rsidRPr="00FF5407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F5407">
              <w:rPr>
                <w:sz w:val="28"/>
                <w:szCs w:val="28"/>
              </w:rPr>
              <w:t>Уполномоченный орган по проведению публичных слушаний</w:t>
            </w:r>
            <w:r>
              <w:rPr>
                <w:sz w:val="28"/>
                <w:szCs w:val="28"/>
              </w:rPr>
              <w:t xml:space="preserve">: </w:t>
            </w:r>
            <w:r w:rsidR="000B1070">
              <w:rPr>
                <w:sz w:val="28"/>
                <w:szCs w:val="28"/>
              </w:rPr>
              <w:t xml:space="preserve">Земское собрание </w:t>
            </w:r>
            <w:r w:rsidR="00A36571">
              <w:rPr>
                <w:sz w:val="28"/>
                <w:szCs w:val="28"/>
              </w:rPr>
              <w:t>Алексеевского</w:t>
            </w:r>
            <w:r w:rsidR="000B1070">
              <w:rPr>
                <w:sz w:val="28"/>
                <w:szCs w:val="28"/>
              </w:rPr>
              <w:t xml:space="preserve"> сельского поселения муниципального района «Корочанский район»</w:t>
            </w:r>
            <w:r>
              <w:rPr>
                <w:sz w:val="28"/>
                <w:szCs w:val="28"/>
              </w:rPr>
              <w:t xml:space="preserve">. </w:t>
            </w:r>
          </w:p>
          <w:p w:rsidR="008B775F" w:rsidRPr="00FF5407" w:rsidRDefault="008B775F" w:rsidP="005516B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F5407">
              <w:rPr>
                <w:sz w:val="28"/>
                <w:szCs w:val="28"/>
              </w:rPr>
              <w:t xml:space="preserve">Количество участников публичных слушаний принявших участие: </w:t>
            </w:r>
            <w:r w:rsidR="005516B0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человек</w:t>
            </w:r>
          </w:p>
        </w:tc>
      </w:tr>
    </w:tbl>
    <w:p w:rsidR="008B775F" w:rsidRPr="00042A1C" w:rsidRDefault="008B775F" w:rsidP="008B775F">
      <w:pPr>
        <w:pStyle w:val="ConsPlusNormal"/>
        <w:tabs>
          <w:tab w:val="left" w:pos="3907"/>
        </w:tabs>
        <w:jc w:val="both"/>
        <w:rPr>
          <w:sz w:val="16"/>
          <w:szCs w:val="16"/>
        </w:rPr>
      </w:pPr>
    </w:p>
    <w:tbl>
      <w:tblPr>
        <w:tblW w:w="10209" w:type="dxa"/>
        <w:tblInd w:w="-3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2835"/>
        <w:gridCol w:w="993"/>
        <w:gridCol w:w="1417"/>
        <w:gridCol w:w="2410"/>
        <w:gridCol w:w="2126"/>
      </w:tblGrid>
      <w:tr w:rsidR="008B775F" w:rsidRPr="00FF5407" w:rsidTr="00A36571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Рекомендации уполномоченного органа о </w:t>
            </w:r>
            <w:proofErr w:type="spellStart"/>
            <w:r w:rsidRPr="00164F69">
              <w:rPr>
                <w:b/>
                <w:sz w:val="28"/>
                <w:szCs w:val="28"/>
              </w:rPr>
              <w:t>целесо</w:t>
            </w:r>
            <w:proofErr w:type="spellEnd"/>
          </w:p>
          <w:p w:rsidR="008B775F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proofErr w:type="gramStart"/>
            <w:r w:rsidRPr="00164F69">
              <w:rPr>
                <w:b/>
                <w:sz w:val="28"/>
                <w:szCs w:val="28"/>
              </w:rPr>
              <w:t>образности (</w:t>
            </w:r>
            <w:proofErr w:type="spellStart"/>
            <w:r w:rsidRPr="00164F69">
              <w:rPr>
                <w:b/>
                <w:sz w:val="28"/>
                <w:szCs w:val="28"/>
              </w:rPr>
              <w:t>нецелесо</w:t>
            </w:r>
            <w:proofErr w:type="spellEnd"/>
            <w:proofErr w:type="gramEnd"/>
          </w:p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proofErr w:type="gramStart"/>
            <w:r w:rsidRPr="00164F69">
              <w:rPr>
                <w:b/>
                <w:sz w:val="28"/>
                <w:szCs w:val="28"/>
              </w:rPr>
              <w:t>образности) учета внесенных предложений и замечаний)</w:t>
            </w:r>
            <w:proofErr w:type="gramEnd"/>
          </w:p>
        </w:tc>
      </w:tr>
      <w:tr w:rsidR="008B775F" w:rsidRPr="00FF5407" w:rsidTr="00A3657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64F69">
              <w:rPr>
                <w:b/>
                <w:sz w:val="28"/>
                <w:szCs w:val="28"/>
              </w:rPr>
              <w:t>п</w:t>
            </w:r>
            <w:proofErr w:type="gramEnd"/>
            <w:r w:rsidRPr="00164F6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Наименование проекта или формулировка вопроса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64F69">
              <w:rPr>
                <w:b/>
                <w:sz w:val="28"/>
                <w:szCs w:val="28"/>
              </w:rPr>
              <w:t>п</w:t>
            </w:r>
            <w:proofErr w:type="gramEnd"/>
            <w:r w:rsidRPr="00164F6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Default="008B775F" w:rsidP="006572E5">
            <w:pPr>
              <w:pStyle w:val="ConsPlusNormal"/>
              <w:ind w:left="-62" w:right="-6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Текст </w:t>
            </w:r>
            <w:proofErr w:type="spellStart"/>
            <w:r>
              <w:rPr>
                <w:b/>
                <w:sz w:val="28"/>
                <w:szCs w:val="28"/>
              </w:rPr>
              <w:t>предложе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8B775F" w:rsidRPr="00164F69" w:rsidRDefault="008B775F" w:rsidP="006572E5">
            <w:pPr>
              <w:pStyle w:val="ConsPlusNormal"/>
              <w:ind w:left="-62" w:right="-62"/>
              <w:jc w:val="center"/>
              <w:rPr>
                <w:b/>
                <w:sz w:val="28"/>
                <w:szCs w:val="28"/>
              </w:rPr>
            </w:pPr>
            <w:proofErr w:type="spellStart"/>
            <w:r w:rsidRPr="00164F69">
              <w:rPr>
                <w:b/>
                <w:sz w:val="28"/>
                <w:szCs w:val="28"/>
              </w:rPr>
              <w:t>ния</w:t>
            </w:r>
            <w:proofErr w:type="spellEnd"/>
            <w:r w:rsidRPr="00164F69">
              <w:rPr>
                <w:b/>
                <w:sz w:val="28"/>
                <w:szCs w:val="28"/>
              </w:rPr>
              <w:t>, замечания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Те</w:t>
            </w:r>
            <w:proofErr w:type="gramStart"/>
            <w:r w:rsidRPr="00164F69">
              <w:rPr>
                <w:b/>
                <w:sz w:val="28"/>
                <w:szCs w:val="28"/>
              </w:rPr>
              <w:t>кст пр</w:t>
            </w:r>
            <w:proofErr w:type="gramEnd"/>
            <w:r w:rsidRPr="00164F69">
              <w:rPr>
                <w:b/>
                <w:sz w:val="28"/>
                <w:szCs w:val="28"/>
              </w:rPr>
              <w:t>едложения, замечания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B775F" w:rsidRPr="00FF5407" w:rsidTr="00A3657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Pr="006643D9" w:rsidRDefault="005516B0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r w:rsidR="006643D9" w:rsidRPr="006643D9">
              <w:rPr>
                <w:sz w:val="28"/>
                <w:szCs w:val="28"/>
              </w:rPr>
              <w:t xml:space="preserve"> бюджета Алексеевского сельского поселения </w:t>
            </w:r>
            <w:r w:rsidR="006643D9" w:rsidRPr="006643D9">
              <w:rPr>
                <w:sz w:val="28"/>
                <w:szCs w:val="28"/>
              </w:rPr>
              <w:lastRenderedPageBreak/>
              <w:t>муниципального района «Корочанский район» Белгородской области на 2025 год и плановый период 2026-2027 годов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Default="008B775F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75F" w:rsidRDefault="008B775F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75F" w:rsidRDefault="008B775F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75F" w:rsidRPr="00A20AEA" w:rsidRDefault="008B775F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</w:tbl>
    <w:p w:rsidR="008B775F" w:rsidRDefault="008B775F" w:rsidP="008B775F">
      <w:pPr>
        <w:pStyle w:val="ConsPlusNormal"/>
        <w:ind w:firstLine="708"/>
        <w:jc w:val="both"/>
        <w:rPr>
          <w:sz w:val="28"/>
          <w:szCs w:val="28"/>
        </w:rPr>
      </w:pPr>
    </w:p>
    <w:p w:rsidR="008B775F" w:rsidRPr="00FF5407" w:rsidRDefault="008B775F" w:rsidP="008B775F">
      <w:pPr>
        <w:pStyle w:val="ConsPlusNormal"/>
        <w:ind w:firstLine="708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Выводы Уполномоченного органа по результатам публичных слушаний</w:t>
      </w:r>
      <w:r>
        <w:rPr>
          <w:sz w:val="28"/>
          <w:szCs w:val="28"/>
        </w:rPr>
        <w:t>:</w:t>
      </w:r>
      <w:r w:rsidRPr="00FF5407">
        <w:rPr>
          <w:sz w:val="28"/>
          <w:szCs w:val="28"/>
        </w:rPr>
        <w:t xml:space="preserve"> </w:t>
      </w: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6 октября 2003 года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</w:t>
      </w:r>
      <w:r w:rsidRPr="005F7C3B">
        <w:rPr>
          <w:rFonts w:ascii="Times New Roman" w:eastAsia="Calibri" w:hAnsi="Times New Roman" w:cs="Times New Roman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Федерации», учитывая результаты публичных слушаний, руководствуясь</w:t>
      </w:r>
      <w:r w:rsidR="00D666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Уставом</w:t>
      </w:r>
      <w:r w:rsidRPr="005F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6571">
        <w:rPr>
          <w:rFonts w:ascii="Times New Roman" w:hAnsi="Times New Roman" w:cs="Times New Roman"/>
          <w:sz w:val="28"/>
          <w:szCs w:val="28"/>
        </w:rPr>
        <w:t>Алексеевского</w:t>
      </w:r>
      <w:r w:rsidR="000B1070" w:rsidRPr="00543D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Белгородской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643D9" w:rsidRPr="006643D9" w:rsidRDefault="006643D9" w:rsidP="00664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6643D9">
        <w:rPr>
          <w:rFonts w:ascii="Times New Roman" w:eastAsia="Calibri" w:hAnsi="Times New Roman" w:cs="Times New Roman"/>
          <w:sz w:val="28"/>
          <w:szCs w:val="28"/>
          <w:lang w:eastAsia="en-US"/>
        </w:rPr>
        <w:t>Одобрить проект решения «О бюджете Алексеевского сельского поселения муниципального района «Корочанский рай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он» Белгородской области на 2025 год и плановый период 2026-2027</w:t>
      </w:r>
      <w:r w:rsidRPr="006643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годы».</w:t>
      </w:r>
    </w:p>
    <w:p w:rsidR="008B775F" w:rsidRPr="005F7C3B" w:rsidRDefault="006643D9" w:rsidP="00664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3D9">
        <w:rPr>
          <w:rFonts w:ascii="Times New Roman" w:eastAsia="Calibri" w:hAnsi="Times New Roman" w:cs="Times New Roman"/>
          <w:sz w:val="28"/>
          <w:szCs w:val="28"/>
          <w:lang w:eastAsia="en-US"/>
        </w:rPr>
        <w:t>2. Вынести проект бюджета Алексеевского сельского поселения муниципального района «Корочанский рай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он» Белгородской области на 2025 год и плановый период 2026-2027</w:t>
      </w:r>
      <w:r w:rsidRPr="006643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 на рассмотрение на очередном заседании земского собрания Алексеевс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кого сельского поселения.</w:t>
      </w:r>
    </w:p>
    <w:p w:rsidR="000B1070" w:rsidRPr="005516B0" w:rsidRDefault="006643D9" w:rsidP="005516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B775F" w:rsidRPr="005F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B55085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r w:rsidR="008B775F" w:rsidRPr="005F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решение</w:t>
      </w:r>
      <w:proofErr w:type="gramEnd"/>
      <w:r w:rsidR="000B10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775F" w:rsidRPr="005F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0B1070">
        <w:rPr>
          <w:rFonts w:ascii="Times New Roman" w:hAnsi="Times New Roman" w:cs="Times New Roman"/>
          <w:sz w:val="28"/>
          <w:szCs w:val="28"/>
        </w:rPr>
        <w:t xml:space="preserve">официальном сайте органов местного самоуправления </w:t>
      </w:r>
      <w:r w:rsidR="00A36571">
        <w:rPr>
          <w:rFonts w:ascii="Times New Roman" w:hAnsi="Times New Roman" w:cs="Times New Roman"/>
          <w:sz w:val="28"/>
          <w:szCs w:val="28"/>
        </w:rPr>
        <w:t>Алексеевского</w:t>
      </w:r>
      <w:r w:rsidR="000B107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="000B1070" w:rsidRPr="00EB33CA">
        <w:rPr>
          <w:rFonts w:ascii="Times New Roman" w:hAnsi="Times New Roman" w:cs="Times New Roman"/>
          <w:sz w:val="28"/>
          <w:szCs w:val="28"/>
        </w:rPr>
        <w:t>(</w:t>
      </w:r>
      <w:r w:rsidR="00A36571" w:rsidRPr="00CA5D33">
        <w:rPr>
          <w:rFonts w:ascii="Times New Roman" w:hAnsi="Times New Roman" w:cs="Times New Roman"/>
          <w:sz w:val="28"/>
          <w:szCs w:val="28"/>
        </w:rPr>
        <w:t>https://alekseevskoekorochanskij-r31.gosweb.gosuslugi.ru</w:t>
      </w:r>
      <w:r w:rsidR="000B1070" w:rsidRPr="00EB33CA">
        <w:rPr>
          <w:rFonts w:ascii="Times New Roman" w:hAnsi="Times New Roman" w:cs="Times New Roman"/>
          <w:sz w:val="28"/>
          <w:szCs w:val="28"/>
        </w:rPr>
        <w:t>)</w:t>
      </w:r>
      <w:r w:rsidR="00A36571">
        <w:rPr>
          <w:rFonts w:ascii="Times New Roman" w:hAnsi="Times New Roman" w:cs="Times New Roman"/>
          <w:sz w:val="28"/>
          <w:szCs w:val="28"/>
        </w:rPr>
        <w:t>,</w:t>
      </w:r>
      <w:r w:rsidR="000B1070">
        <w:rPr>
          <w:rFonts w:ascii="Times New Roman" w:hAnsi="Times New Roman" w:cs="Times New Roman"/>
          <w:sz w:val="28"/>
          <w:szCs w:val="28"/>
        </w:rPr>
        <w:t xml:space="preserve"> сетевом издании «Ясный ключ» </w:t>
      </w:r>
      <w:r w:rsidR="000B1070" w:rsidRPr="00CA445D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0B1070" w:rsidRPr="00CA445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https://korocha31.ru</w:t>
        </w:r>
      </w:hyperlink>
      <w:r w:rsidR="000B1070" w:rsidRPr="00CA445D">
        <w:rPr>
          <w:rFonts w:ascii="Times New Roman" w:hAnsi="Times New Roman" w:cs="Times New Roman"/>
          <w:sz w:val="28"/>
          <w:szCs w:val="28"/>
        </w:rPr>
        <w:t>)</w:t>
      </w:r>
      <w:r w:rsidR="000A0D6C">
        <w:rPr>
          <w:rFonts w:ascii="Times New Roman" w:hAnsi="Times New Roman" w:cs="Times New Roman"/>
          <w:sz w:val="28"/>
          <w:szCs w:val="28"/>
        </w:rPr>
        <w:t xml:space="preserve">, </w:t>
      </w:r>
      <w:r w:rsidR="00CA445D">
        <w:rPr>
          <w:rFonts w:ascii="Times New Roman" w:hAnsi="Times New Roman" w:cs="Times New Roman"/>
          <w:sz w:val="28"/>
          <w:szCs w:val="28"/>
        </w:rPr>
        <w:t>на информационных стендах в местах,  доступных для неограниченного круга лиц.</w:t>
      </w:r>
    </w:p>
    <w:p w:rsidR="008B775F" w:rsidRPr="006E4934" w:rsidRDefault="008B775F" w:rsidP="008B77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B775F" w:rsidRPr="00FF5407" w:rsidRDefault="008B775F" w:rsidP="00A36571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Заключение о результатах публичных слушаний подготовлено на основании Протокол</w:t>
      </w:r>
      <w:r>
        <w:rPr>
          <w:sz w:val="28"/>
          <w:szCs w:val="28"/>
        </w:rPr>
        <w:t xml:space="preserve">а проведения публичных слушаний от </w:t>
      </w:r>
      <w:r w:rsidR="005516B0">
        <w:rPr>
          <w:sz w:val="28"/>
          <w:szCs w:val="28"/>
        </w:rPr>
        <w:t xml:space="preserve">09 декабря </w:t>
      </w:r>
      <w:r>
        <w:rPr>
          <w:sz w:val="28"/>
          <w:szCs w:val="28"/>
        </w:rPr>
        <w:t>2024 года</w:t>
      </w:r>
      <w:r w:rsidRPr="00FF5407">
        <w:rPr>
          <w:sz w:val="28"/>
          <w:szCs w:val="28"/>
        </w:rPr>
        <w:t xml:space="preserve"> </w:t>
      </w:r>
      <w:r w:rsidR="005516B0">
        <w:rPr>
          <w:sz w:val="28"/>
          <w:szCs w:val="28"/>
        </w:rPr>
        <w:t>№5</w:t>
      </w:r>
      <w:r w:rsidRPr="00FF5407">
        <w:rPr>
          <w:sz w:val="28"/>
          <w:szCs w:val="28"/>
        </w:rPr>
        <w:t>.</w:t>
      </w:r>
    </w:p>
    <w:tbl>
      <w:tblPr>
        <w:tblW w:w="117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4"/>
        <w:gridCol w:w="2211"/>
        <w:gridCol w:w="4303"/>
      </w:tblGrid>
      <w:tr w:rsidR="000B1070" w:rsidRPr="00FF5407" w:rsidTr="00D33C66">
        <w:tc>
          <w:tcPr>
            <w:tcW w:w="5244" w:type="dxa"/>
          </w:tcPr>
          <w:p w:rsidR="000B1070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1070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Председательствующий</w:t>
            </w: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публичных слушаниях</w:t>
            </w:r>
          </w:p>
        </w:tc>
        <w:tc>
          <w:tcPr>
            <w:tcW w:w="2211" w:type="dxa"/>
          </w:tcPr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</w:t>
            </w: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4303" w:type="dxa"/>
          </w:tcPr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A445D" w:rsidRDefault="00CA445D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1070" w:rsidRPr="008B6A70" w:rsidRDefault="005516B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Калмыкова С.Н.</w:t>
            </w:r>
          </w:p>
        </w:tc>
      </w:tr>
      <w:tr w:rsidR="000B1070" w:rsidRPr="00FF5407" w:rsidTr="00D33C66">
        <w:tc>
          <w:tcPr>
            <w:tcW w:w="5244" w:type="dxa"/>
          </w:tcPr>
          <w:p w:rsidR="000B1070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1070" w:rsidRPr="00814484" w:rsidRDefault="00B55085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 рабочей группы:</w:t>
            </w:r>
          </w:p>
        </w:tc>
        <w:tc>
          <w:tcPr>
            <w:tcW w:w="2211" w:type="dxa"/>
          </w:tcPr>
          <w:p w:rsidR="000B1070" w:rsidRDefault="000B1070" w:rsidP="00A3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</w:t>
            </w: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4303" w:type="dxa"/>
          </w:tcPr>
          <w:p w:rsidR="00B55085" w:rsidRDefault="00B55085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55085" w:rsidRPr="005B7BD4" w:rsidRDefault="005516B0" w:rsidP="00551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Солдатова О.В.</w:t>
            </w:r>
          </w:p>
        </w:tc>
      </w:tr>
      <w:tr w:rsidR="00B55085" w:rsidRPr="00FF5407" w:rsidTr="00D33C66">
        <w:tc>
          <w:tcPr>
            <w:tcW w:w="5244" w:type="dxa"/>
          </w:tcPr>
          <w:p w:rsidR="00B55085" w:rsidRPr="00D33C66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33C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Член рабочей группы:</w:t>
            </w:r>
          </w:p>
        </w:tc>
        <w:tc>
          <w:tcPr>
            <w:tcW w:w="2211" w:type="dxa"/>
          </w:tcPr>
          <w:p w:rsidR="00B55085" w:rsidRPr="005516B0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B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  <w:p w:rsidR="00B55085" w:rsidRPr="005516B0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B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303" w:type="dxa"/>
          </w:tcPr>
          <w:p w:rsidR="00B55085" w:rsidRPr="005516B0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B55085" w:rsidRPr="005516B0" w:rsidRDefault="005516B0" w:rsidP="00551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Шевцов С.В.</w:t>
            </w:r>
          </w:p>
        </w:tc>
      </w:tr>
      <w:tr w:rsidR="005516B0" w:rsidRPr="005516B0" w:rsidTr="005516B0">
        <w:tc>
          <w:tcPr>
            <w:tcW w:w="5244" w:type="dxa"/>
          </w:tcPr>
          <w:p w:rsidR="005516B0" w:rsidRPr="00D33C66" w:rsidRDefault="005516B0" w:rsidP="0093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33C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Член рабочей группы:</w:t>
            </w:r>
          </w:p>
        </w:tc>
        <w:tc>
          <w:tcPr>
            <w:tcW w:w="2211" w:type="dxa"/>
          </w:tcPr>
          <w:p w:rsidR="005516B0" w:rsidRPr="005516B0" w:rsidRDefault="005516B0" w:rsidP="0093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B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  <w:p w:rsidR="005516B0" w:rsidRPr="005516B0" w:rsidRDefault="005516B0" w:rsidP="0093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B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303" w:type="dxa"/>
          </w:tcPr>
          <w:p w:rsidR="005516B0" w:rsidRPr="005516B0" w:rsidRDefault="005516B0" w:rsidP="0093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5516B0" w:rsidRPr="005516B0" w:rsidRDefault="005516B0" w:rsidP="0093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6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Попова Г.В.</w:t>
            </w:r>
          </w:p>
        </w:tc>
      </w:tr>
    </w:tbl>
    <w:p w:rsidR="00FD2BB2" w:rsidRDefault="00FD2BB2"/>
    <w:sectPr w:rsidR="00FD2BB2" w:rsidSect="00A36571">
      <w:headerReference w:type="default" r:id="rId9"/>
      <w:headerReference w:type="first" r:id="rId10"/>
      <w:pgSz w:w="11906" w:h="16838"/>
      <w:pgMar w:top="851" w:right="850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36" w:rsidRDefault="00985436" w:rsidP="00EA6F3F">
      <w:pPr>
        <w:spacing w:after="0" w:line="240" w:lineRule="auto"/>
      </w:pPr>
      <w:r>
        <w:separator/>
      </w:r>
    </w:p>
  </w:endnote>
  <w:endnote w:type="continuationSeparator" w:id="0">
    <w:p w:rsidR="00985436" w:rsidRDefault="00985436" w:rsidP="00EA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36" w:rsidRDefault="00985436" w:rsidP="00EA6F3F">
      <w:pPr>
        <w:spacing w:after="0" w:line="240" w:lineRule="auto"/>
      </w:pPr>
      <w:r>
        <w:separator/>
      </w:r>
    </w:p>
  </w:footnote>
  <w:footnote w:type="continuationSeparator" w:id="0">
    <w:p w:rsidR="00985436" w:rsidRDefault="00985436" w:rsidP="00EA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886447"/>
      <w:docPartObj>
        <w:docPartGallery w:val="Page Numbers (Top of Page)"/>
        <w:docPartUnique/>
      </w:docPartObj>
    </w:sdtPr>
    <w:sdtEndPr/>
    <w:sdtContent>
      <w:p w:rsidR="00A36571" w:rsidRDefault="00A36571">
        <w:pPr>
          <w:pStyle w:val="a3"/>
          <w:jc w:val="center"/>
        </w:pPr>
      </w:p>
      <w:p w:rsidR="00A36571" w:rsidRDefault="00A36571">
        <w:pPr>
          <w:pStyle w:val="a3"/>
          <w:jc w:val="center"/>
        </w:pPr>
      </w:p>
      <w:p w:rsidR="008B769A" w:rsidRDefault="009B5B11">
        <w:pPr>
          <w:pStyle w:val="a3"/>
          <w:jc w:val="center"/>
        </w:pPr>
        <w:r>
          <w:fldChar w:fldCharType="begin"/>
        </w:r>
        <w:r w:rsidR="000B1070">
          <w:instrText>PAGE   \* MERGEFORMAT</w:instrText>
        </w:r>
        <w:r>
          <w:fldChar w:fldCharType="separate"/>
        </w:r>
        <w:r w:rsidR="005516B0">
          <w:rPr>
            <w:noProof/>
          </w:rPr>
          <w:t>2</w:t>
        </w:r>
        <w:r>
          <w:fldChar w:fldCharType="end"/>
        </w:r>
      </w:p>
    </w:sdtContent>
  </w:sdt>
  <w:p w:rsidR="008B769A" w:rsidRDefault="009854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9A" w:rsidRDefault="00985436">
    <w:pPr>
      <w:pStyle w:val="a3"/>
      <w:jc w:val="center"/>
    </w:pPr>
  </w:p>
  <w:p w:rsidR="008B769A" w:rsidRDefault="009854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75F"/>
    <w:rsid w:val="000A0D6C"/>
    <w:rsid w:val="000B1070"/>
    <w:rsid w:val="004F3E36"/>
    <w:rsid w:val="005516B0"/>
    <w:rsid w:val="005A158B"/>
    <w:rsid w:val="006643D9"/>
    <w:rsid w:val="008B775F"/>
    <w:rsid w:val="00985436"/>
    <w:rsid w:val="009B5B11"/>
    <w:rsid w:val="009F6BF0"/>
    <w:rsid w:val="00A12A8F"/>
    <w:rsid w:val="00A36571"/>
    <w:rsid w:val="00AB0D7C"/>
    <w:rsid w:val="00AB69A5"/>
    <w:rsid w:val="00B55085"/>
    <w:rsid w:val="00CA08BC"/>
    <w:rsid w:val="00CA445D"/>
    <w:rsid w:val="00D33C66"/>
    <w:rsid w:val="00D6664C"/>
    <w:rsid w:val="00EA6F3F"/>
    <w:rsid w:val="00EF09D4"/>
    <w:rsid w:val="00FB4B9E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7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B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75F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8B77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775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A36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657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57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ocha31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Я</cp:lastModifiedBy>
  <cp:revision>31</cp:revision>
  <cp:lastPrinted>2024-11-19T08:00:00Z</cp:lastPrinted>
  <dcterms:created xsi:type="dcterms:W3CDTF">2024-11-07T05:55:00Z</dcterms:created>
  <dcterms:modified xsi:type="dcterms:W3CDTF">2024-12-03T07:42:00Z</dcterms:modified>
</cp:coreProperties>
</file>