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E" w:rsidRPr="00FA3F1E" w:rsidRDefault="00FA3F1E" w:rsidP="00FA3F1E">
      <w:pPr>
        <w:ind w:right="-284"/>
        <w:jc w:val="center"/>
        <w:rPr>
          <w:rFonts w:ascii="Arial" w:eastAsia="Times New Roman" w:hAnsi="Arial" w:cs="Arial"/>
          <w:b/>
          <w:spacing w:val="40"/>
          <w:sz w:val="20"/>
          <w:szCs w:val="20"/>
        </w:rPr>
      </w:pPr>
      <w:bookmarkStart w:id="0" w:name="bookmark1"/>
      <w:r w:rsidRPr="00FA3F1E">
        <w:rPr>
          <w:rFonts w:ascii="Arial" w:eastAsia="Times New Roman" w:hAnsi="Arial" w:cs="Arial"/>
          <w:b/>
          <w:spacing w:val="40"/>
          <w:sz w:val="20"/>
          <w:szCs w:val="20"/>
        </w:rPr>
        <w:t>БЕЛГОРОДСКАЯ ОБЛАСТЬ</w:t>
      </w:r>
    </w:p>
    <w:p w:rsidR="00FA3F1E" w:rsidRPr="00FA3F1E" w:rsidRDefault="00FA3F1E" w:rsidP="00FA3F1E">
      <w:pPr>
        <w:spacing w:after="0" w:line="240" w:lineRule="auto"/>
        <w:ind w:right="-284"/>
        <w:jc w:val="center"/>
        <w:rPr>
          <w:rFonts w:ascii="Arial Narrow" w:eastAsia="Times New Roman" w:hAnsi="Arial Narrow" w:cs="Arial"/>
          <w:b/>
          <w:sz w:val="40"/>
          <w:szCs w:val="40"/>
        </w:rPr>
      </w:pPr>
      <w:r w:rsidRPr="00FA3F1E">
        <w:rPr>
          <w:rFonts w:ascii="Arial Narrow" w:eastAsia="Times New Roman" w:hAnsi="Arial Narrow" w:cs="Arial"/>
          <w:b/>
          <w:sz w:val="40"/>
          <w:szCs w:val="40"/>
        </w:rPr>
        <w:t xml:space="preserve">АДМИНИСТРАЦИЯ </w:t>
      </w:r>
    </w:p>
    <w:p w:rsidR="00FA3F1E" w:rsidRPr="00FA3F1E" w:rsidRDefault="00FA3F1E" w:rsidP="00FA3F1E">
      <w:pPr>
        <w:spacing w:after="0" w:line="240" w:lineRule="auto"/>
        <w:ind w:right="-284"/>
        <w:jc w:val="center"/>
        <w:rPr>
          <w:rFonts w:ascii="Arial Narrow" w:eastAsia="Times New Roman" w:hAnsi="Arial Narrow" w:cs="Arial"/>
          <w:b/>
          <w:sz w:val="40"/>
          <w:szCs w:val="40"/>
        </w:rPr>
      </w:pPr>
      <w:r w:rsidRPr="00FA3F1E">
        <w:rPr>
          <w:rFonts w:ascii="Arial Narrow" w:eastAsia="Times New Roman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FA3F1E" w:rsidRPr="00FA3F1E" w:rsidRDefault="00FA3F1E" w:rsidP="00FA3F1E">
      <w:pPr>
        <w:spacing w:after="0" w:line="240" w:lineRule="auto"/>
        <w:ind w:right="-284"/>
        <w:rPr>
          <w:rFonts w:ascii="Arial" w:eastAsia="Times New Roman" w:hAnsi="Arial" w:cs="Arial"/>
          <w:b/>
          <w:sz w:val="32"/>
          <w:szCs w:val="32"/>
        </w:rPr>
      </w:pPr>
    </w:p>
    <w:p w:rsidR="00FA3F1E" w:rsidRPr="00FA3F1E" w:rsidRDefault="00FA3F1E" w:rsidP="00FA3F1E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  <w:r w:rsidRPr="00FA3F1E">
        <w:rPr>
          <w:rFonts w:ascii="Arial" w:eastAsia="Times New Roman" w:hAnsi="Arial" w:cs="Arial"/>
          <w:b/>
          <w:spacing w:val="40"/>
          <w:sz w:val="32"/>
          <w:szCs w:val="32"/>
        </w:rPr>
        <w:t>ПОСТАНОВЛЕНИЕ</w:t>
      </w:r>
    </w:p>
    <w:p w:rsidR="00FA3F1E" w:rsidRPr="00FA3F1E" w:rsidRDefault="00FA3F1E" w:rsidP="00FA3F1E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FA3F1E" w:rsidRPr="00FA3F1E" w:rsidRDefault="00FA3F1E" w:rsidP="00FA3F1E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FA3F1E">
        <w:rPr>
          <w:rFonts w:ascii="Arial" w:eastAsia="Times New Roman" w:hAnsi="Arial" w:cs="Arial"/>
          <w:b/>
          <w:sz w:val="17"/>
          <w:szCs w:val="17"/>
        </w:rPr>
        <w:t>Алексеевка</w:t>
      </w:r>
    </w:p>
    <w:p w:rsidR="00FA3F1E" w:rsidRPr="00FA3F1E" w:rsidRDefault="00FA3F1E" w:rsidP="00FA3F1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FA3F1E" w:rsidRPr="00FA3F1E" w:rsidRDefault="008F3CA0" w:rsidP="00FA3F1E">
      <w:pPr>
        <w:keepNext/>
        <w:keepLines/>
        <w:spacing w:before="200" w:after="0" w:line="240" w:lineRule="auto"/>
        <w:jc w:val="center"/>
        <w:outlineLvl w:val="5"/>
        <w:rPr>
          <w:rFonts w:ascii="Arial" w:eastAsiaTheme="majorEastAsia" w:hAnsi="Arial" w:cs="Arial"/>
          <w:b/>
          <w:bCs/>
          <w:iCs/>
          <w:sz w:val="18"/>
          <w:szCs w:val="18"/>
        </w:rPr>
      </w:pPr>
      <w:r>
        <w:rPr>
          <w:rFonts w:ascii="Arial" w:eastAsiaTheme="majorEastAsia" w:hAnsi="Arial" w:cs="Arial"/>
          <w:b/>
          <w:iCs/>
          <w:sz w:val="18"/>
          <w:szCs w:val="18"/>
        </w:rPr>
        <w:t>1</w:t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>6 сентября 2024 г.</w:t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</w:r>
      <w:r w:rsidR="0022612A">
        <w:rPr>
          <w:rFonts w:ascii="Arial" w:eastAsiaTheme="majorEastAsia" w:hAnsi="Arial" w:cs="Arial"/>
          <w:b/>
          <w:iCs/>
          <w:sz w:val="18"/>
          <w:szCs w:val="18"/>
        </w:rPr>
        <w:tab/>
        <w:t>№ 58</w:t>
      </w:r>
      <w:bookmarkStart w:id="1" w:name="_GoBack"/>
      <w:bookmarkEnd w:id="1"/>
    </w:p>
    <w:p w:rsidR="00FA3F1E" w:rsidRPr="00FA3F1E" w:rsidRDefault="00FA3F1E" w:rsidP="00FA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1E" w:rsidRPr="00FA3F1E" w:rsidRDefault="00FA3F1E" w:rsidP="00FA3F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3F1E" w:rsidRPr="00FA3F1E" w:rsidRDefault="00FA3F1E" w:rsidP="00FA3F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A3F1E" w:rsidRPr="00FA3F1E" w:rsidRDefault="00FA3F1E" w:rsidP="00E031EB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shd w:val="clear" w:color="auto" w:fill="FFFFFF"/>
        </w:rPr>
      </w:pPr>
      <w:r w:rsidRPr="00FA3F1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</w:t>
      </w:r>
      <w:r w:rsidR="00E031EB">
        <w:rPr>
          <w:rFonts w:ascii="Times New Roman" w:eastAsia="Times New Roman" w:hAnsi="Times New Roman" w:cs="Times New Roman"/>
          <w:b/>
          <w:sz w:val="28"/>
          <w:szCs w:val="28"/>
        </w:rPr>
        <w:t xml:space="preserve">трации Алексеевского сельского </w:t>
      </w:r>
      <w:r w:rsidRPr="00FA3F1E">
        <w:rPr>
          <w:rFonts w:ascii="Times New Roman" w:eastAsia="Times New Roman" w:hAnsi="Times New Roman" w:cs="Times New Roman"/>
          <w:b/>
          <w:sz w:val="28"/>
          <w:szCs w:val="28"/>
        </w:rPr>
        <w:t>поселения от 01.09.2020</w:t>
      </w:r>
      <w:r w:rsidR="008F3C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3F1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8F3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3F1E">
        <w:rPr>
          <w:rFonts w:ascii="Times New Roman" w:eastAsia="Times New Roman" w:hAnsi="Times New Roman" w:cs="Times New Roman"/>
          <w:b/>
          <w:sz w:val="28"/>
          <w:szCs w:val="28"/>
        </w:rPr>
        <w:t xml:space="preserve">34 «Об </w:t>
      </w:r>
      <w:r w:rsidRPr="00FA3F1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</w:rPr>
        <w:t>утверждении административного регламента предоставления муниципальной услуги «</w:t>
      </w:r>
      <w:r w:rsidRPr="00FA3F1E">
        <w:rPr>
          <w:rFonts w:ascii="Times New Roman" w:eastAsia="Times New Roman" w:hAnsi="Times New Roman" w:cs="Times New Roman"/>
          <w:b/>
          <w:sz w:val="28"/>
          <w:szCs w:val="28"/>
        </w:rPr>
        <w:t>Присвоение и аннулирование адреса объекта недвижимости</w:t>
      </w:r>
      <w:r w:rsidRPr="00FA3F1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</w:rPr>
        <w:t>»</w:t>
      </w:r>
    </w:p>
    <w:p w:rsidR="001C7E3F" w:rsidRPr="00897676" w:rsidRDefault="001C7E3F" w:rsidP="001C7E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8F3CA0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ФЗ «Об организации предоставления государственн</w:t>
      </w:r>
      <w:r w:rsidR="008F3CA0">
        <w:rPr>
          <w:rFonts w:ascii="Times New Roman" w:hAnsi="Times New Roman" w:cs="Times New Roman"/>
          <w:sz w:val="28"/>
          <w:szCs w:val="28"/>
          <w:lang w:bidi="ru-RU"/>
        </w:rPr>
        <w:t>ых и муниципальных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услуг», </w:t>
      </w:r>
      <w:r w:rsidR="00A71C0B">
        <w:rPr>
          <w:rFonts w:ascii="Times New Roman" w:hAnsi="Times New Roman" w:cs="Times New Roman"/>
          <w:sz w:val="28"/>
          <w:szCs w:val="28"/>
          <w:lang w:bidi="ru-RU"/>
        </w:rPr>
        <w:t>Постановлением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 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</w:t>
      </w:r>
      <w:proofErr w:type="gramEnd"/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Постановление Правительства Российской Федерации от 19 ноября 2014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Устава </w:t>
      </w:r>
      <w:r w:rsidR="00380C47">
        <w:rPr>
          <w:rFonts w:ascii="Times New Roman" w:hAnsi="Times New Roman" w:cs="Times New Roman"/>
          <w:sz w:val="28"/>
          <w:szCs w:val="28"/>
          <w:lang w:bidi="ru-RU"/>
        </w:rPr>
        <w:t>Алексеевского сельского поселения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, администрация </w:t>
      </w:r>
      <w:r w:rsidR="00380C47">
        <w:rPr>
          <w:rFonts w:ascii="Times New Roman" w:hAnsi="Times New Roman" w:cs="Times New Roman"/>
          <w:sz w:val="28"/>
          <w:szCs w:val="28"/>
          <w:lang w:bidi="ru-RU"/>
        </w:rPr>
        <w:t>Алексеевского сельского поселения</w:t>
      </w:r>
      <w:r w:rsidR="00184E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1C7E3F" w:rsidRPr="00B85D3B" w:rsidRDefault="00B85D3B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8F3C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предоставлению муниципальной услуги  «Присвоение и аннулирование адреса</w:t>
      </w:r>
      <w:r w:rsidR="00380C47">
        <w:rPr>
          <w:rFonts w:ascii="Times New Roman" w:hAnsi="Times New Roman" w:cs="Times New Roman"/>
          <w:sz w:val="28"/>
          <w:szCs w:val="28"/>
        </w:rPr>
        <w:t xml:space="preserve"> объекта недвижимости», утверждё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нный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в </w:t>
      </w:r>
      <w:r w:rsidR="00936A5D" w:rsidRPr="00B85D3B">
        <w:rPr>
          <w:rFonts w:ascii="Times New Roman" w:hAnsi="Times New Roman" w:cs="Times New Roman"/>
          <w:sz w:val="28"/>
          <w:szCs w:val="28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36A5D" w:rsidRPr="00B85D3B">
        <w:rPr>
          <w:rFonts w:ascii="Times New Roman" w:hAnsi="Times New Roman" w:cs="Times New Roman"/>
          <w:sz w:val="28"/>
          <w:szCs w:val="28"/>
        </w:rPr>
        <w:t>1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постановления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0C4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184E23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от </w:t>
      </w:r>
      <w:r w:rsidR="00380C47">
        <w:rPr>
          <w:rFonts w:ascii="Times New Roman" w:hAnsi="Times New Roman" w:cs="Times New Roman"/>
          <w:sz w:val="28"/>
          <w:szCs w:val="28"/>
        </w:rPr>
        <w:t>01 сентября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380C47">
        <w:rPr>
          <w:rFonts w:ascii="Times New Roman" w:hAnsi="Times New Roman" w:cs="Times New Roman"/>
          <w:sz w:val="28"/>
          <w:szCs w:val="28"/>
        </w:rPr>
        <w:t>34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85D3B" w:rsidRDefault="008053E5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аздела 1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«С заявлением 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8053E5" w:rsidRPr="00B85D3B" w:rsidRDefault="008053E5" w:rsidP="008F3CA0">
      <w:pPr>
        <w:pStyle w:val="af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85D3B" w:rsidRDefault="005553E6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85D3B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7</w:t>
      </w:r>
      <w:r w:rsidR="00FA3F1E">
        <w:rPr>
          <w:rFonts w:ascii="Times New Roman" w:hAnsi="Times New Roman" w:cs="Times New Roman"/>
          <w:sz w:val="28"/>
          <w:szCs w:val="28"/>
        </w:rPr>
        <w:t xml:space="preserve"> статьи 72 Федерального закона «</w:t>
      </w:r>
      <w:r w:rsidRPr="00B85D3B">
        <w:rPr>
          <w:rFonts w:ascii="Times New Roman" w:hAnsi="Times New Roman" w:cs="Times New Roman"/>
          <w:sz w:val="28"/>
          <w:szCs w:val="28"/>
        </w:rPr>
        <w:t>О государст</w:t>
      </w:r>
      <w:r w:rsidR="0053260E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B85D3B">
        <w:rPr>
          <w:rFonts w:ascii="Times New Roman" w:hAnsi="Times New Roman" w:cs="Times New Roman"/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</w:t>
      </w:r>
      <w:r w:rsidR="00FA3F1E">
        <w:rPr>
          <w:rFonts w:ascii="Times New Roman" w:hAnsi="Times New Roman" w:cs="Times New Roman"/>
          <w:sz w:val="28"/>
          <w:szCs w:val="28"/>
        </w:rPr>
        <w:t>ого адресного реестра.»</w:t>
      </w:r>
      <w:r w:rsidR="00393E5A" w:rsidRPr="00B85D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6532" w:rsidRPr="00B85D3B" w:rsidRDefault="00AF6532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380C47">
        <w:rPr>
          <w:rFonts w:ascii="Times New Roman" w:hAnsi="Times New Roman" w:cs="Times New Roman"/>
          <w:sz w:val="28"/>
          <w:szCs w:val="28"/>
        </w:rPr>
        <w:t>пункт 2.5</w:t>
      </w:r>
      <w:r w:rsidRPr="00B85D3B">
        <w:rPr>
          <w:rFonts w:ascii="Times New Roman" w:hAnsi="Times New Roman" w:cs="Times New Roman"/>
          <w:sz w:val="28"/>
          <w:szCs w:val="28"/>
        </w:rPr>
        <w:t>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380C47">
        <w:rPr>
          <w:rFonts w:ascii="Times New Roman" w:hAnsi="Times New Roman" w:cs="Times New Roman"/>
          <w:sz w:val="28"/>
          <w:szCs w:val="28"/>
        </w:rPr>
        <w:t xml:space="preserve"> части 2.5</w:t>
      </w:r>
      <w:r w:rsidRPr="00B85D3B">
        <w:rPr>
          <w:rFonts w:ascii="Times New Roman" w:hAnsi="Times New Roman" w:cs="Times New Roman"/>
          <w:sz w:val="28"/>
          <w:szCs w:val="28"/>
        </w:rPr>
        <w:t>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8F39C1" w:rsidRDefault="00380C47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AF6532" w:rsidRPr="00B85D3B">
        <w:rPr>
          <w:rFonts w:ascii="Times New Roman" w:hAnsi="Times New Roman" w:cs="Times New Roman"/>
          <w:sz w:val="28"/>
          <w:szCs w:val="28"/>
        </w:rPr>
        <w:t>.1. Предельный срок предоставления муниципальной услуги и внесения его в федеральную информационную адресную систему</w:t>
      </w:r>
      <w:r w:rsidR="008F39C1">
        <w:rPr>
          <w:rFonts w:ascii="Times New Roman" w:hAnsi="Times New Roman" w:cs="Times New Roman"/>
          <w:sz w:val="28"/>
          <w:szCs w:val="28"/>
        </w:rPr>
        <w:t>:</w:t>
      </w:r>
    </w:p>
    <w:p w:rsidR="008F39C1" w:rsidRDefault="008F39C1" w:rsidP="008F3CA0">
      <w:pPr>
        <w:pStyle w:val="20"/>
        <w:shd w:val="clear" w:color="auto" w:fill="auto"/>
        <w:tabs>
          <w:tab w:val="left" w:pos="1036"/>
        </w:tabs>
        <w:spacing w:before="0" w:line="360" w:lineRule="exact"/>
        <w:ind w:firstLine="851"/>
        <w:jc w:val="both"/>
      </w:pPr>
      <w: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AF6532" w:rsidRPr="008F39C1" w:rsidRDefault="008F39C1" w:rsidP="008F3CA0">
      <w:pPr>
        <w:pStyle w:val="20"/>
        <w:shd w:val="clear" w:color="auto" w:fill="auto"/>
        <w:tabs>
          <w:tab w:val="left" w:pos="1066"/>
        </w:tabs>
        <w:spacing w:before="0" w:line="360" w:lineRule="exact"/>
        <w:ind w:firstLine="851"/>
        <w:jc w:val="both"/>
      </w:pPr>
      <w: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t>.».</w:t>
      </w:r>
      <w:proofErr w:type="gramEnd"/>
    </w:p>
    <w:p w:rsidR="00393E5A" w:rsidRPr="00B85D3B" w:rsidRDefault="00393E5A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85D3B" w:rsidRDefault="00393E5A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936A5D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0C47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Алексеевского сельского поселения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="00380C47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.2 настоящего административного регламента.</w:t>
      </w:r>
    </w:p>
    <w:p w:rsidR="00393E5A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2"/>
    <w:p w:rsidR="00393E5A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31C0F" w:rsidRPr="00B85D3B" w:rsidRDefault="00E31C0F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3CA0">
        <w:rPr>
          <w:rFonts w:ascii="Times New Roman" w:eastAsia="Times New Roman" w:hAnsi="Times New Roman" w:cs="Times New Roman"/>
          <w:sz w:val="28"/>
          <w:szCs w:val="28"/>
        </w:rPr>
        <w:t xml:space="preserve"> части 3.4. 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«3.4.5. Решение о присвоении объекту адресации адресу или аннулировании его адреса подлежит обязательному размещени</w:t>
      </w:r>
      <w:r w:rsidR="00715E34">
        <w:rPr>
          <w:rFonts w:ascii="Times New Roman" w:eastAsia="Times New Roman" w:hAnsi="Times New Roman" w:cs="Times New Roman"/>
          <w:sz w:val="28"/>
          <w:szCs w:val="28"/>
        </w:rPr>
        <w:t>ю специалистом администрации Алексеевского сельского поселения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 в государственном адресном реестре в течени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85D3B" w:rsidRDefault="00E31C0F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C1723" w:rsidRPr="00B85D3B" w:rsidRDefault="00EC1723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-абзац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85D3B" w:rsidRDefault="00AF6532" w:rsidP="008F3CA0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администра</w:t>
      </w:r>
      <w:r w:rsidR="00380C47">
        <w:rPr>
          <w:rFonts w:ascii="Times New Roman" w:hAnsi="Times New Roman" w:cs="Times New Roman"/>
          <w:spacing w:val="2"/>
          <w:sz w:val="28"/>
          <w:szCs w:val="28"/>
        </w:rPr>
        <w:t>ции Алексеевского сельского поселения</w:t>
      </w:r>
      <w:r w:rsidRPr="00B85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>
        <w:rPr>
          <w:rFonts w:ascii="Times New Roman" w:hAnsi="Times New Roman" w:cs="Times New Roman"/>
          <w:sz w:val="28"/>
          <w:szCs w:val="28"/>
        </w:rPr>
        <w:t>,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="00380C47">
        <w:rPr>
          <w:rFonts w:ascii="Times New Roman" w:hAnsi="Times New Roman" w:cs="Times New Roman"/>
          <w:spacing w:val="2"/>
          <w:sz w:val="28"/>
          <w:szCs w:val="28"/>
        </w:rPr>
        <w:t>администрации Алексеевского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>вносит данные об адресе 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EC1723" w:rsidP="00D04917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часть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917" w:rsidRPr="00B85D3B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3.4.12. следующего содержания:</w:t>
      </w:r>
    </w:p>
    <w:p w:rsidR="00EC1723" w:rsidRPr="00B85D3B" w:rsidRDefault="00EC1723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A25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676" w:rsidRPr="00B85D3B" w:rsidRDefault="00DA1A64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80C47">
        <w:rPr>
          <w:rFonts w:ascii="Times New Roman" w:hAnsi="Times New Roman" w:cs="Times New Roman"/>
          <w:spacing w:val="2"/>
          <w:sz w:val="28"/>
          <w:szCs w:val="28"/>
        </w:rPr>
        <w:t>администрации Алексеевского сельского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393E5A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8F3CA0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администрации</w:t>
      </w:r>
      <w:r w:rsidR="00715E34">
        <w:rPr>
          <w:rFonts w:ascii="Times New Roman" w:hAnsi="Times New Roman" w:cs="Times New Roman"/>
          <w:spacing w:val="2"/>
          <w:sz w:val="28"/>
          <w:szCs w:val="28"/>
        </w:rPr>
        <w:t xml:space="preserve"> Алексеевского сельского поселения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</w:t>
      </w:r>
      <w:r w:rsidR="008F3CA0">
        <w:rPr>
          <w:rFonts w:ascii="Times New Roman" w:hAnsi="Times New Roman" w:cs="Times New Roman"/>
          <w:sz w:val="28"/>
          <w:szCs w:val="28"/>
        </w:rPr>
        <w:t>го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="00715E34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 2.5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53E6" w:rsidRPr="00897676" w:rsidRDefault="00897676" w:rsidP="008F3CA0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E2427E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в порядке, определенном Уставом Алексеевского сельского поселения муниципального района «Корочанский район» и о</w:t>
      </w:r>
      <w:r w:rsidR="00FA3F1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публиковать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Style w:val="3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="00715E34">
        <w:rPr>
          <w:rFonts w:ascii="Times New Roman" w:hAnsi="Times New Roman" w:cs="Times New Roman"/>
          <w:color w:val="000000" w:themeColor="text1"/>
          <w:sz w:val="28"/>
          <w:szCs w:val="28"/>
        </w:rPr>
        <w:t>-сайте администрации Алексеевского сельского поселения</w:t>
      </w:r>
      <w:r w:rsidR="00184E23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8" w:history="1">
        <w:r w:rsidR="00715E34" w:rsidRPr="00A71C0B">
          <w:rPr>
            <w:rFonts w:ascii="Montserrat" w:hAnsi="Montserrat"/>
            <w:bCs/>
            <w:sz w:val="28"/>
            <w:szCs w:val="28"/>
            <w:shd w:val="clear" w:color="auto" w:fill="FFFFFF"/>
          </w:rPr>
          <w:t>https://alekseevskoekorochanskij-r31.gosweb.gosuslugi.ru</w:t>
        </w:r>
      </w:hyperlink>
      <w:r w:rsidR="00A71C0B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  <w:proofErr w:type="gramEnd"/>
    </w:p>
    <w:p w:rsidR="00936A5D" w:rsidRPr="00897676" w:rsidRDefault="005553E6" w:rsidP="008F3C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936A5D" w:rsidP="00897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080049" w:rsidRPr="00D04917" w:rsidRDefault="00014D04" w:rsidP="00D049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Алексеевского сельского поселения 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84E23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36A5D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Е.А. Левенцова</w:t>
      </w:r>
    </w:p>
    <w:sectPr w:rsidR="00080049" w:rsidRPr="00D04917" w:rsidSect="00830C8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99" w:rsidRDefault="00A93799" w:rsidP="00394608">
      <w:pPr>
        <w:spacing w:after="0" w:line="240" w:lineRule="auto"/>
      </w:pPr>
      <w:r>
        <w:separator/>
      </w:r>
    </w:p>
  </w:endnote>
  <w:endnote w:type="continuationSeparator" w:id="0">
    <w:p w:rsidR="00A93799" w:rsidRDefault="00A93799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99" w:rsidRDefault="00A93799" w:rsidP="00394608">
      <w:pPr>
        <w:spacing w:after="0" w:line="240" w:lineRule="auto"/>
      </w:pPr>
      <w:r>
        <w:separator/>
      </w:r>
    </w:p>
  </w:footnote>
  <w:footnote w:type="continuationSeparator" w:id="0">
    <w:p w:rsidR="00A93799" w:rsidRDefault="00A93799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629"/>
      <w:docPartObj>
        <w:docPartGallery w:val="Page Numbers (Top of Page)"/>
        <w:docPartUnique/>
      </w:docPartObj>
    </w:sdtPr>
    <w:sdtEndPr/>
    <w:sdtContent>
      <w:p w:rsidR="00394608" w:rsidRDefault="007D58C5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226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4D04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5F7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E77C1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765"/>
    <w:rsid w:val="00213869"/>
    <w:rsid w:val="00220DFF"/>
    <w:rsid w:val="00221ABF"/>
    <w:rsid w:val="00223C07"/>
    <w:rsid w:val="0022612A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0C47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4F77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704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260E"/>
    <w:rsid w:val="005333E2"/>
    <w:rsid w:val="005354FF"/>
    <w:rsid w:val="00536786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65C87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3FC7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C61FB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15E34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005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39C1"/>
    <w:rsid w:val="008F3CA0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C0B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3799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A0A9B"/>
    <w:rsid w:val="00BA241E"/>
    <w:rsid w:val="00BA2E19"/>
    <w:rsid w:val="00BB0510"/>
    <w:rsid w:val="00BB6B59"/>
    <w:rsid w:val="00BD6A8C"/>
    <w:rsid w:val="00BD7A9C"/>
    <w:rsid w:val="00BE2D0A"/>
    <w:rsid w:val="00BE300D"/>
    <w:rsid w:val="00BE7583"/>
    <w:rsid w:val="00BE7EC7"/>
    <w:rsid w:val="00BF0207"/>
    <w:rsid w:val="00BF3B6F"/>
    <w:rsid w:val="00BF585C"/>
    <w:rsid w:val="00BF6550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303B9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094D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4917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031EB"/>
    <w:rsid w:val="00E10CA0"/>
    <w:rsid w:val="00E165C2"/>
    <w:rsid w:val="00E169C2"/>
    <w:rsid w:val="00E1760D"/>
    <w:rsid w:val="00E200E6"/>
    <w:rsid w:val="00E22424"/>
    <w:rsid w:val="00E23375"/>
    <w:rsid w:val="00E23ED4"/>
    <w:rsid w:val="00E2427E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3F1E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094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F3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9C1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2024-09-13T13:30:00Z</cp:lastPrinted>
  <dcterms:created xsi:type="dcterms:W3CDTF">2024-08-07T07:16:00Z</dcterms:created>
  <dcterms:modified xsi:type="dcterms:W3CDTF">2024-09-13T13:43:00Z</dcterms:modified>
</cp:coreProperties>
</file>