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БЕЛГОРОДСКАЯ  ОБЛАСТЬ</w:t>
      </w: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 РАЙОН  «КОРОЧАНСКИЙ  РАЙОН»</w:t>
      </w: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 СОБРАНИЕ</w:t>
      </w: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  СЕЛЬСКОГО  ПОСЕЛЕНИЯ</w:t>
      </w: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D1BEC" w:rsidRPr="001D1BEC" w:rsidRDefault="001D1BEC" w:rsidP="001D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EC" w:rsidRPr="001D1BEC" w:rsidRDefault="00884A65" w:rsidP="001D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ноября 2024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111</w:t>
      </w:r>
      <w:bookmarkStart w:id="0" w:name="_GoBack"/>
      <w:bookmarkEnd w:id="0"/>
    </w:p>
    <w:p w:rsidR="001D1BEC" w:rsidRPr="001D1BEC" w:rsidRDefault="001D1BEC" w:rsidP="001D1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EC" w:rsidRPr="001D1BEC" w:rsidRDefault="001D1BEC" w:rsidP="001D1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EC" w:rsidRPr="001D1BEC" w:rsidRDefault="001D1BEC" w:rsidP="001D1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EC" w:rsidRPr="001D1BEC" w:rsidRDefault="001D1BEC" w:rsidP="001D1BEC">
      <w:pPr>
        <w:widowControl w:val="0"/>
        <w:autoSpaceDE w:val="0"/>
        <w:autoSpaceDN w:val="0"/>
        <w:spacing w:after="0" w:line="240" w:lineRule="auto"/>
        <w:ind w:right="42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земского собрания Алексеевского сельского поселения от 16 мая 2019 года № 66 «Об утверждении Положения о подготовке и проведении схода граждан на территории Алексеевского сельского поселения муниципального района «Корочанский район»</w:t>
      </w:r>
    </w:p>
    <w:p w:rsidR="001D1BEC" w:rsidRPr="001D1BEC" w:rsidRDefault="001D1BEC" w:rsidP="001D1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EC" w:rsidRPr="001D1BEC" w:rsidRDefault="001D1BEC" w:rsidP="001D1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EC" w:rsidRPr="001D1BEC" w:rsidRDefault="001D1BEC" w:rsidP="001D1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EC" w:rsidRPr="001D1BEC" w:rsidRDefault="001D1BEC" w:rsidP="001D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Алексеевского сельского поселения, а также в целях приведения нормативных правовых актов земского собрания Алексеевского сельского поселения в соответствие с нормами действующего законодательства, земское собрание Алексеевского сельского поселения </w:t>
      </w:r>
      <w:r w:rsidRPr="001D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BEC" w:rsidRPr="001D1BEC" w:rsidRDefault="001D1BEC" w:rsidP="001D1B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земского собрания Алексеевского сельского поселения </w:t>
      </w:r>
      <w:r w:rsidRPr="001D1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 16 мая 2019 года № 66 «Об утверждении Положения о подготовке и проведении схода граждан на территории Алексеевского сельского поселения муниципального района «Корочанский район»</w:t>
      </w:r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D1BEC" w:rsidRPr="001D1BEC" w:rsidRDefault="001D1BEC" w:rsidP="001D1B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разделе 1 «Общие положения» пункт 1.4 изложить в новой редакции:</w:t>
      </w:r>
    </w:p>
    <w:p w:rsidR="001D1BEC" w:rsidRPr="001D1BEC" w:rsidRDefault="001D1BEC" w:rsidP="001D1BEC">
      <w:pPr>
        <w:widowControl w:val="0"/>
        <w:tabs>
          <w:tab w:val="left" w:pos="1248"/>
        </w:tabs>
        <w:spacing w:after="0" w:line="322" w:lineRule="exact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«1.4. </w:t>
      </w:r>
      <w:r w:rsidRPr="001D1B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Алексеевского сельского поселения,</w:t>
      </w:r>
      <w:r w:rsidRPr="001D1BEC">
        <w:rPr>
          <w:rFonts w:ascii="Times New Roman" w:eastAsia="Arial Unicode MS" w:hAnsi="Times New Roman" w:cs="Times New Roman"/>
          <w:sz w:val="28"/>
          <w:szCs w:val="28"/>
          <w:shd w:val="clear" w:color="auto" w:fill="FEFEFE"/>
          <w:lang w:eastAsia="ru-RU" w:bidi="ru-RU"/>
        </w:rPr>
        <w:t xml:space="preserve"> в случае, если это установлено муниципальными нормативными правовыми актами в соответствии с законом субъекта Российской Федерации</w:t>
      </w:r>
      <w:proofErr w:type="gramStart"/>
      <w:r w:rsidRPr="001D1BEC">
        <w:rPr>
          <w:rFonts w:ascii="Times New Roman" w:eastAsia="Arial Unicode MS" w:hAnsi="Times New Roman" w:cs="Times New Roman"/>
          <w:sz w:val="28"/>
          <w:szCs w:val="28"/>
          <w:shd w:val="clear" w:color="auto" w:fill="FEFEFE"/>
          <w:lang w:eastAsia="ru-RU" w:bidi="ru-RU"/>
        </w:rPr>
        <w:t>.».</w:t>
      </w:r>
      <w:proofErr w:type="gramEnd"/>
    </w:p>
    <w:p w:rsidR="001D1BEC" w:rsidRPr="001D1BEC" w:rsidRDefault="001D1BEC" w:rsidP="001D1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 Обнародовать настоящее решение в общедоступных местах: администрации Алексеевского сельского поселения, Алексеевском СДК, Алексеевской модельной сельской библиотеке, МБОУ «</w:t>
      </w:r>
      <w:proofErr w:type="gramStart"/>
      <w:r w:rsidRPr="001D1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Алексеевская</w:t>
      </w:r>
      <w:proofErr w:type="gramEnd"/>
      <w:r w:rsidRPr="001D1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СОШ», разместить на официальном сайте органов местного самоуправления Алексеевского сельского поселения муниципального района «Корочанский район» Белгородской области </w:t>
      </w:r>
      <w:hyperlink r:id="rId7" w:history="1">
        <w:r w:rsidRPr="001D1BEC">
          <w:rPr>
            <w:rFonts w:ascii="Montserrat" w:eastAsia="Arial Unicode MS" w:hAnsi="Montserrat" w:cs="Arial Unicode MS"/>
            <w:bCs/>
            <w:sz w:val="28"/>
            <w:szCs w:val="28"/>
            <w:shd w:val="clear" w:color="auto" w:fill="FFFFFF"/>
            <w:lang w:eastAsia="ru-RU" w:bidi="ru-RU"/>
          </w:rPr>
          <w:t>https://alekseevskoekorochanskij-r31.gosweb.gosuslugi.ru</w:t>
        </w:r>
      </w:hyperlink>
      <w:r w:rsidRPr="001D1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1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опубликовать в сетевом издании «Ясный ключ» /korocha31.ru/.</w:t>
      </w:r>
    </w:p>
    <w:p w:rsidR="001D1BEC" w:rsidRPr="001D1BEC" w:rsidRDefault="001D1BEC" w:rsidP="001D1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1D1BEC" w:rsidRPr="001D1BEC" w:rsidRDefault="001D1BEC" w:rsidP="001D1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вопросам местного самоуправления и нормативно-правовой деятельности. </w:t>
      </w:r>
    </w:p>
    <w:p w:rsidR="001D1BEC" w:rsidRPr="001D1BEC" w:rsidRDefault="001D1BEC" w:rsidP="001D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EC" w:rsidRPr="001D1BEC" w:rsidRDefault="001D1BEC" w:rsidP="001D1BE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D1BEC" w:rsidRPr="001D1BEC" w:rsidRDefault="001D1BEC" w:rsidP="001D1BE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Алексеевского</w:t>
      </w:r>
      <w:proofErr w:type="gramEnd"/>
    </w:p>
    <w:p w:rsidR="001D1BEC" w:rsidRPr="001D1BEC" w:rsidRDefault="001D1BEC" w:rsidP="001D1BE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Pr="001D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В.М. Мирошников </w:t>
      </w:r>
    </w:p>
    <w:p w:rsidR="001D1BEC" w:rsidRPr="001D1BEC" w:rsidRDefault="001D1BEC" w:rsidP="001D1BEC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FC4" w:rsidRDefault="00350FC4"/>
    <w:sectPr w:rsidR="00350FC4" w:rsidSect="0016658C">
      <w:headerReference w:type="default" r:id="rId8"/>
      <w:pgSz w:w="11900" w:h="16840"/>
      <w:pgMar w:top="1134" w:right="850" w:bottom="1134" w:left="1701" w:header="0" w:footer="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D2" w:rsidRDefault="00E667D2">
      <w:pPr>
        <w:spacing w:after="0" w:line="240" w:lineRule="auto"/>
      </w:pPr>
      <w:r>
        <w:separator/>
      </w:r>
    </w:p>
  </w:endnote>
  <w:endnote w:type="continuationSeparator" w:id="0">
    <w:p w:rsidR="00E667D2" w:rsidRDefault="00E6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D2" w:rsidRDefault="00E667D2">
      <w:pPr>
        <w:spacing w:after="0" w:line="240" w:lineRule="auto"/>
      </w:pPr>
      <w:r>
        <w:separator/>
      </w:r>
    </w:p>
  </w:footnote>
  <w:footnote w:type="continuationSeparator" w:id="0">
    <w:p w:rsidR="00E667D2" w:rsidRDefault="00E6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8C" w:rsidRDefault="00E667D2">
    <w:pPr>
      <w:pStyle w:val="a3"/>
      <w:jc w:val="center"/>
    </w:pPr>
  </w:p>
  <w:p w:rsidR="0016658C" w:rsidRDefault="001D1B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4A65">
      <w:rPr>
        <w:noProof/>
      </w:rPr>
      <w:t>2</w:t>
    </w:r>
    <w:r>
      <w:fldChar w:fldCharType="end"/>
    </w:r>
  </w:p>
  <w:p w:rsidR="0016658C" w:rsidRDefault="00E667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8C"/>
    <w:rsid w:val="000F318C"/>
    <w:rsid w:val="001D1BEC"/>
    <w:rsid w:val="00350FC4"/>
    <w:rsid w:val="00884A65"/>
    <w:rsid w:val="00E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B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1D1BE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B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1D1BE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2024-11-22T05:13:00Z</cp:lastPrinted>
  <dcterms:created xsi:type="dcterms:W3CDTF">2024-09-12T13:25:00Z</dcterms:created>
  <dcterms:modified xsi:type="dcterms:W3CDTF">2024-11-22T05:13:00Z</dcterms:modified>
</cp:coreProperties>
</file>